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8D" w:rsidRDefault="0072088D" w:rsidP="0072088D">
      <w:pPr>
        <w:pStyle w:val="Textoindependiente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rPr>
          <w:rFonts w:ascii="Arial Narrow" w:hAnsi="Arial Narrow" w:cstheme="minorHAnsi"/>
          <w:color w:val="auto"/>
          <w:sz w:val="20"/>
          <w:szCs w:val="20"/>
        </w:rPr>
      </w:pPr>
      <w:r w:rsidRPr="00B3235C">
        <w:rPr>
          <w:rFonts w:ascii="Arial Narrow" w:hAnsi="Arial Narrow" w:cstheme="minorHAnsi"/>
          <w:noProof/>
          <w:color w:val="auto"/>
          <w:sz w:val="20"/>
          <w:szCs w:val="20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74F332B1" wp14:editId="30EC9741">
            <wp:simplePos x="0" y="0"/>
            <wp:positionH relativeFrom="column">
              <wp:posOffset>-412750</wp:posOffset>
            </wp:positionH>
            <wp:positionV relativeFrom="paragraph">
              <wp:posOffset>-35560</wp:posOffset>
            </wp:positionV>
            <wp:extent cx="6292215" cy="85185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AN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215" cy="851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88D" w:rsidRPr="00B3235C" w:rsidRDefault="00407518" w:rsidP="00407518">
      <w:pPr>
        <w:pStyle w:val="Textoindependiente"/>
        <w:tabs>
          <w:tab w:val="left" w:pos="7761"/>
        </w:tabs>
        <w:rPr>
          <w:rFonts w:ascii="Arial Narrow" w:hAnsi="Arial Narrow" w:cstheme="minorHAnsi"/>
          <w:color w:val="auto"/>
          <w:sz w:val="20"/>
          <w:szCs w:val="20"/>
        </w:rPr>
      </w:pPr>
      <w:r>
        <w:rPr>
          <w:rFonts w:ascii="Arial Narrow" w:hAnsi="Arial Narrow" w:cstheme="minorHAnsi"/>
          <w:color w:val="auto"/>
          <w:sz w:val="20"/>
          <w:szCs w:val="20"/>
        </w:rPr>
        <w:tab/>
      </w:r>
      <w:bookmarkStart w:id="0" w:name="_GoBack"/>
      <w:bookmarkEnd w:id="0"/>
    </w:p>
    <w:p w:rsidR="0072088D" w:rsidRPr="00B3235C" w:rsidRDefault="0072088D" w:rsidP="0072088D">
      <w:pPr>
        <w:pStyle w:val="Textoindependiente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ind w:left="-851" w:right="-853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72088D" w:rsidRPr="00B3235C" w:rsidRDefault="0072088D" w:rsidP="0072088D">
      <w:pPr>
        <w:pStyle w:val="Textoindependiente"/>
        <w:jc w:val="center"/>
        <w:rPr>
          <w:rFonts w:ascii="Arial Narrow" w:hAnsi="Arial Narrow" w:cstheme="minorHAnsi"/>
          <w:color w:val="auto"/>
          <w:sz w:val="20"/>
          <w:szCs w:val="20"/>
        </w:rPr>
      </w:pPr>
    </w:p>
    <w:p w:rsidR="00B95354" w:rsidRDefault="00B95354"/>
    <w:sectPr w:rsidR="00B95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8D"/>
    <w:rsid w:val="001B7BBE"/>
    <w:rsid w:val="00407518"/>
    <w:rsid w:val="0072088D"/>
    <w:rsid w:val="00B9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50EE51-5448-4C08-A56A-EF5C6C22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2088D"/>
    <w:pPr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32"/>
      <w:szCs w:val="32"/>
      <w:u w:val="single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2088D"/>
    <w:rPr>
      <w:rFonts w:ascii="Times New Roman" w:eastAsia="Times New Roman" w:hAnsi="Times New Roman" w:cs="Times New Roman"/>
      <w:b/>
      <w:bCs/>
      <w:color w:val="FF0000"/>
      <w:sz w:val="32"/>
      <w:szCs w:val="32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PRESUPUESTO01</dc:creator>
  <cp:keywords/>
  <dc:description/>
  <cp:lastModifiedBy>PRESUPUESTO01</cp:lastModifiedBy>
  <cp:revision>3</cp:revision>
  <cp:lastPrinted>2020-02-20T15:02:00Z</cp:lastPrinted>
  <dcterms:created xsi:type="dcterms:W3CDTF">2019-04-11T16:06:00Z</dcterms:created>
  <dcterms:modified xsi:type="dcterms:W3CDTF">2020-02-20T15:11:00Z</dcterms:modified>
</cp:coreProperties>
</file>