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8F" w:rsidRPr="002F7B8F" w:rsidRDefault="002F7B8F" w:rsidP="002F7B8F">
      <w:pPr>
        <w:pStyle w:val="Sinespaciado"/>
        <w:jc w:val="center"/>
        <w:rPr>
          <w:rFonts w:ascii="Arial" w:hAnsi="Arial" w:cs="Arial"/>
          <w:lang w:val="es-ES"/>
        </w:rPr>
      </w:pPr>
      <w:r w:rsidRPr="002F7B8F">
        <w:rPr>
          <w:rFonts w:ascii="Arial" w:hAnsi="Arial" w:cs="Arial"/>
          <w:lang w:val="es-ES"/>
        </w:rPr>
        <w:t>RESUMEN</w:t>
      </w:r>
    </w:p>
    <w:p w:rsidR="00E331BC" w:rsidRPr="002F7B8F" w:rsidRDefault="002F7B8F" w:rsidP="002F7B8F">
      <w:pPr>
        <w:pStyle w:val="Sinespaciado"/>
        <w:jc w:val="center"/>
        <w:rPr>
          <w:rFonts w:ascii="Arial" w:hAnsi="Arial" w:cs="Arial"/>
          <w:lang w:val="es-ES"/>
        </w:rPr>
      </w:pPr>
      <w:r w:rsidRPr="002F7B8F">
        <w:rPr>
          <w:rFonts w:ascii="Arial" w:hAnsi="Arial" w:cs="Arial"/>
          <w:lang w:val="es-ES"/>
        </w:rPr>
        <w:t>HOJA DE VIDA</w:t>
      </w:r>
    </w:p>
    <w:p w:rsidR="006E4130" w:rsidRPr="006E4130" w:rsidRDefault="00C01284" w:rsidP="006E4130">
      <w:pPr>
        <w:pStyle w:val="Sinespaciado"/>
        <w:jc w:val="center"/>
        <w:rPr>
          <w:rFonts w:ascii="Arial" w:hAnsi="Arial" w:cs="Arial"/>
          <w:lang w:val="es-ES"/>
        </w:rPr>
      </w:pPr>
      <w:r>
        <w:rPr>
          <w:rFonts w:ascii="Arial" w:hAnsi="Arial" w:cs="Arial"/>
          <w:lang w:val="es-ES"/>
        </w:rPr>
        <w:t xml:space="preserve">GENERAL DE DIVISIÓN (R) JOSÉ ALBERTO VIZCARRA ÁLVAREZ </w:t>
      </w:r>
    </w:p>
    <w:p w:rsidR="006E4130" w:rsidRPr="006E4130" w:rsidRDefault="00C01284" w:rsidP="006E4130">
      <w:pPr>
        <w:pStyle w:val="Sinespaciado"/>
        <w:jc w:val="center"/>
        <w:rPr>
          <w:rFonts w:ascii="Arial" w:hAnsi="Arial" w:cs="Arial"/>
          <w:lang w:val="es-ES"/>
        </w:rPr>
      </w:pPr>
      <w:r>
        <w:rPr>
          <w:rFonts w:ascii="Arial" w:hAnsi="Arial" w:cs="Arial"/>
          <w:lang w:val="es-ES"/>
        </w:rPr>
        <w:t>Inspector</w:t>
      </w:r>
      <w:r w:rsidR="006E4130" w:rsidRPr="006E4130">
        <w:rPr>
          <w:rFonts w:ascii="Arial" w:hAnsi="Arial" w:cs="Arial"/>
          <w:lang w:val="es-ES"/>
        </w:rPr>
        <w:t xml:space="preserve"> General </w:t>
      </w:r>
    </w:p>
    <w:p w:rsidR="006E4130" w:rsidRDefault="006E4130" w:rsidP="006127BE">
      <w:pPr>
        <w:pStyle w:val="Sinespaciado"/>
        <w:jc w:val="center"/>
        <w:rPr>
          <w:rFonts w:ascii="Arial" w:hAnsi="Arial" w:cs="Arial"/>
          <w:lang w:val="es-ES"/>
        </w:rPr>
      </w:pPr>
    </w:p>
    <w:p w:rsidR="006127BE" w:rsidRDefault="006127BE" w:rsidP="006127BE">
      <w:pPr>
        <w:pStyle w:val="Sinespaciado"/>
        <w:jc w:val="center"/>
        <w:rPr>
          <w:rFonts w:ascii="Arial" w:hAnsi="Arial" w:cs="Arial"/>
          <w:lang w:val="es-ES"/>
        </w:rPr>
      </w:pPr>
    </w:p>
    <w:p w:rsidR="00DF0534" w:rsidRDefault="00B528B5" w:rsidP="00C01284">
      <w:pPr>
        <w:pStyle w:val="Sinespaciado"/>
        <w:jc w:val="both"/>
        <w:rPr>
          <w:rFonts w:ascii="Arial" w:hAnsi="Arial" w:cs="Arial"/>
          <w:lang w:val="es-ES"/>
        </w:rPr>
      </w:pPr>
      <w:r>
        <w:rPr>
          <w:rFonts w:ascii="Arial" w:hAnsi="Arial" w:cs="Arial"/>
          <w:lang w:val="es-ES"/>
        </w:rPr>
        <w:t xml:space="preserve">General de División del Ejército del Perú en situación militar de retiro. Es magíster en Administración por la Universidad Inca Garcilaso de la Vega y graduado de la Maestría en Defensa y Desarrollo Nacional </w:t>
      </w:r>
      <w:r w:rsidR="00291562">
        <w:rPr>
          <w:rFonts w:ascii="Arial" w:hAnsi="Arial" w:cs="Arial"/>
          <w:lang w:val="es-ES"/>
        </w:rPr>
        <w:t xml:space="preserve">en </w:t>
      </w:r>
      <w:r>
        <w:rPr>
          <w:rFonts w:ascii="Arial" w:hAnsi="Arial" w:cs="Arial"/>
          <w:lang w:val="es-ES"/>
        </w:rPr>
        <w:t>el Centro de Altos Estudios Nacional (CAEN), con experiencia en administración y gestión pública, capacidad para la dirección y comando, tanto en instituciones castrenses como en la administración pública y experiencia en docencia en Escuelas de Formación.</w:t>
      </w:r>
      <w:r w:rsidR="00291562">
        <w:rPr>
          <w:rFonts w:ascii="Arial" w:hAnsi="Arial" w:cs="Arial"/>
          <w:lang w:val="es-ES"/>
        </w:rPr>
        <w:t xml:space="preserve"> Ha seguido el curso de Capacitación en Planeamiento Estratégico en el Sector Público en la Escuela de Gobierno y Políticas Públicas de la Pontificia Universidad Católica del Perú, el programa de Alta Dirección de la Universidad de Piura, el diplomado en Gestión de Organizaciones Públicas en la Universidad Peruana de Ciencias Aplicadas, entre otros.</w:t>
      </w:r>
    </w:p>
    <w:p w:rsidR="00291562" w:rsidRDefault="00291562" w:rsidP="00C01284">
      <w:pPr>
        <w:pStyle w:val="Sinespaciado"/>
        <w:jc w:val="both"/>
        <w:rPr>
          <w:rFonts w:ascii="Arial" w:hAnsi="Arial" w:cs="Arial"/>
          <w:lang w:val="es-ES"/>
        </w:rPr>
      </w:pPr>
    </w:p>
    <w:p w:rsidR="00291562" w:rsidRDefault="00A966D3" w:rsidP="00C01284">
      <w:pPr>
        <w:pStyle w:val="Sinespaciado"/>
        <w:jc w:val="both"/>
        <w:rPr>
          <w:rFonts w:ascii="Arial" w:hAnsi="Arial" w:cs="Arial"/>
          <w:lang w:val="es-ES"/>
        </w:rPr>
      </w:pPr>
      <w:r>
        <w:rPr>
          <w:rFonts w:ascii="Arial" w:hAnsi="Arial" w:cs="Arial"/>
          <w:lang w:val="es-ES"/>
        </w:rPr>
        <w:t>F</w:t>
      </w:r>
      <w:bookmarkStart w:id="0" w:name="_GoBack"/>
      <w:bookmarkEnd w:id="0"/>
      <w:r w:rsidR="00291562">
        <w:rPr>
          <w:rFonts w:ascii="Arial" w:hAnsi="Arial" w:cs="Arial"/>
          <w:lang w:val="es-ES"/>
        </w:rPr>
        <w:t xml:space="preserve">ue comandante general del Ejército del Perú, jefe del Estado Mayor del Ejército, comandante general del Comando Logístico del Ejército, comandante general de la III División de Ejército y comandante general del Comando de Operaciones del Sur, comandante general del Comando de Educación y Doctrina del Ejército, segundo comandante general de la II División de Ejército, comandante general de la V Brigada de Montaña y comandante general de la División Sierra del Teatro de Operaciones del Sur, director del Hospital Militar Central del Ejército e inspector del Comando Logístico del Ejército, entre otros cargos. </w:t>
      </w:r>
    </w:p>
    <w:p w:rsidR="00291562" w:rsidRDefault="00291562" w:rsidP="00C01284">
      <w:pPr>
        <w:pStyle w:val="Sinespaciado"/>
        <w:jc w:val="both"/>
        <w:rPr>
          <w:rFonts w:ascii="Arial" w:hAnsi="Arial" w:cs="Arial"/>
          <w:lang w:val="es-ES"/>
        </w:rPr>
      </w:pPr>
    </w:p>
    <w:p w:rsidR="00DF0534" w:rsidRDefault="00DF0534" w:rsidP="00DF0534">
      <w:pPr>
        <w:pStyle w:val="Sinespaciado"/>
        <w:jc w:val="both"/>
        <w:rPr>
          <w:rFonts w:ascii="Arial" w:hAnsi="Arial" w:cs="Arial"/>
          <w:lang w:val="es-ES"/>
        </w:rPr>
      </w:pPr>
    </w:p>
    <w:p w:rsidR="00DF0534" w:rsidRDefault="00DF0534" w:rsidP="00DF0534">
      <w:pPr>
        <w:pStyle w:val="Sinespaciado"/>
        <w:jc w:val="both"/>
        <w:rPr>
          <w:rFonts w:ascii="Arial" w:hAnsi="Arial" w:cs="Arial"/>
          <w:lang w:val="es-ES"/>
        </w:rPr>
      </w:pPr>
    </w:p>
    <w:p w:rsidR="006E4130" w:rsidRDefault="006E4130" w:rsidP="006E4130">
      <w:pPr>
        <w:pStyle w:val="Sinespaciado"/>
        <w:jc w:val="both"/>
        <w:rPr>
          <w:rFonts w:ascii="Arial" w:hAnsi="Arial" w:cs="Arial"/>
          <w:lang w:val="es-ES"/>
        </w:rPr>
      </w:pPr>
    </w:p>
    <w:p w:rsidR="006E4130" w:rsidRDefault="006E4130" w:rsidP="006E4130">
      <w:pPr>
        <w:pStyle w:val="Sinespaciado"/>
        <w:jc w:val="both"/>
        <w:rPr>
          <w:rFonts w:ascii="Arial" w:hAnsi="Arial" w:cs="Arial"/>
          <w:lang w:val="es-ES"/>
        </w:rPr>
      </w:pPr>
    </w:p>
    <w:p w:rsidR="00CC54DA" w:rsidRDefault="00CC54DA" w:rsidP="00B77DFB">
      <w:pPr>
        <w:pStyle w:val="Sinespaciado"/>
        <w:jc w:val="both"/>
        <w:rPr>
          <w:rFonts w:ascii="Arial" w:hAnsi="Arial" w:cs="Arial"/>
          <w:lang w:val="es-ES"/>
        </w:rPr>
      </w:pPr>
    </w:p>
    <w:p w:rsidR="00FD63C3" w:rsidRDefault="00FD63C3" w:rsidP="00B77DFB">
      <w:pPr>
        <w:pStyle w:val="Sinespaciado"/>
        <w:jc w:val="both"/>
        <w:rPr>
          <w:rFonts w:ascii="Arial" w:hAnsi="Arial" w:cs="Arial"/>
          <w:b/>
          <w:lang w:val="es-ES"/>
        </w:rPr>
      </w:pPr>
    </w:p>
    <w:p w:rsidR="00E331BC" w:rsidRPr="00E331BC" w:rsidRDefault="00E331BC" w:rsidP="00B77DFB">
      <w:pPr>
        <w:pStyle w:val="Sinespaciado"/>
        <w:jc w:val="both"/>
        <w:rPr>
          <w:rFonts w:ascii="Arial" w:hAnsi="Arial" w:cs="Arial"/>
          <w:lang w:val="es-ES"/>
        </w:rPr>
      </w:pPr>
    </w:p>
    <w:sectPr w:rsidR="00E331BC" w:rsidRPr="00E331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C"/>
    <w:rsid w:val="00041D33"/>
    <w:rsid w:val="00057686"/>
    <w:rsid w:val="000C547D"/>
    <w:rsid w:val="001B1149"/>
    <w:rsid w:val="00291562"/>
    <w:rsid w:val="002F7B8F"/>
    <w:rsid w:val="0045472B"/>
    <w:rsid w:val="00555605"/>
    <w:rsid w:val="00570C6F"/>
    <w:rsid w:val="005909BF"/>
    <w:rsid w:val="005A1062"/>
    <w:rsid w:val="006127BE"/>
    <w:rsid w:val="006535D0"/>
    <w:rsid w:val="00656123"/>
    <w:rsid w:val="006E4130"/>
    <w:rsid w:val="00742B25"/>
    <w:rsid w:val="00751914"/>
    <w:rsid w:val="008E16D9"/>
    <w:rsid w:val="0092224D"/>
    <w:rsid w:val="00951638"/>
    <w:rsid w:val="00A10A2B"/>
    <w:rsid w:val="00A4609A"/>
    <w:rsid w:val="00A966D3"/>
    <w:rsid w:val="00AA7C6D"/>
    <w:rsid w:val="00B528B5"/>
    <w:rsid w:val="00B77DFB"/>
    <w:rsid w:val="00C01284"/>
    <w:rsid w:val="00C41B8E"/>
    <w:rsid w:val="00C72AEF"/>
    <w:rsid w:val="00CC54DA"/>
    <w:rsid w:val="00D0303B"/>
    <w:rsid w:val="00DF0534"/>
    <w:rsid w:val="00DF2A3C"/>
    <w:rsid w:val="00E21C5C"/>
    <w:rsid w:val="00E331BC"/>
    <w:rsid w:val="00F31290"/>
    <w:rsid w:val="00FD63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5840"/>
  <w15:chartTrackingRefBased/>
  <w15:docId w15:val="{0DB48A09-9142-467B-AAE3-435789E8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3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MINDEF prensa</dc:creator>
  <cp:keywords/>
  <dc:description/>
  <cp:lastModifiedBy>Ulises Quihue Huyhua</cp:lastModifiedBy>
  <cp:revision>5</cp:revision>
  <dcterms:created xsi:type="dcterms:W3CDTF">2024-03-15T23:50:00Z</dcterms:created>
  <dcterms:modified xsi:type="dcterms:W3CDTF">2024-03-16T00:10:00Z</dcterms:modified>
</cp:coreProperties>
</file>